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AD79D8">
        <w:t xml:space="preserve">на </w:t>
      </w:r>
      <w:r w:rsidR="00AD79D8" w:rsidRPr="00AD79D8">
        <w:rPr>
          <w:b/>
          <w:i/>
        </w:rPr>
        <w:t>определение подрядчика (исполнителя)</w:t>
      </w:r>
      <w:r w:rsidR="00EB2D74">
        <w:rPr>
          <w:b/>
          <w:i/>
        </w:rPr>
        <w:t xml:space="preserve"> на</w:t>
      </w:r>
      <w:r w:rsidR="00AD79D8" w:rsidRPr="00AD79D8">
        <w:rPr>
          <w:b/>
          <w:i/>
        </w:rPr>
        <w:t xml:space="preserve">: </w:t>
      </w:r>
      <w:r w:rsidR="00696220" w:rsidRPr="00696220">
        <w:rPr>
          <w:b/>
          <w:i/>
        </w:rPr>
        <w:t>«Выполнение работ по отделке жилых квартир и помещений МОП в осях 3-4, секция В на объекте строительства: "Комплекс из 2-х многоквартирных домов на земельном участке 4 по ул. Николая Сенина в д. Образцово, Образцовского с/п Орловского района. 2-й этап строительства – многоква</w:t>
      </w:r>
      <w:r w:rsidR="00696220">
        <w:rPr>
          <w:b/>
          <w:i/>
        </w:rPr>
        <w:t xml:space="preserve">ртирный дом корпус 2 (поз. 67)"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Pr="00F9314A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590"/>
        <w:gridCol w:w="1151"/>
        <w:gridCol w:w="4969"/>
        <w:gridCol w:w="1629"/>
        <w:gridCol w:w="1179"/>
        <w:gridCol w:w="1703"/>
        <w:gridCol w:w="1984"/>
        <w:gridCol w:w="1816"/>
      </w:tblGrid>
      <w:tr w:rsidR="00D26097" w:rsidRPr="00F9314A" w:rsidTr="00122BCB">
        <w:trPr>
          <w:trHeight w:val="9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 xml:space="preserve">№ </w:t>
            </w:r>
            <w:r w:rsidRPr="00F9314A"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Шифр расценки</w:t>
            </w:r>
            <w:r w:rsidRPr="00F9314A">
              <w:rPr>
                <w:b/>
                <w:bCs/>
                <w:sz w:val="22"/>
                <w:szCs w:val="22"/>
              </w:rPr>
              <w:br/>
              <w:t>и коды ресурсов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Ед изм.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b/>
                <w:sz w:val="22"/>
                <w:szCs w:val="22"/>
              </w:rPr>
            </w:pPr>
            <w:r w:rsidRPr="00F9314A">
              <w:rPr>
                <w:b/>
                <w:sz w:val="22"/>
                <w:szCs w:val="22"/>
              </w:rPr>
              <w:t xml:space="preserve">Цена без учета НДС, руб.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b/>
                <w:sz w:val="22"/>
                <w:szCs w:val="22"/>
              </w:rPr>
            </w:pPr>
            <w:r w:rsidRPr="00F9314A">
              <w:rPr>
                <w:b/>
                <w:sz w:val="22"/>
                <w:szCs w:val="22"/>
              </w:rPr>
              <w:t>НДС (при наличии), руб.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097" w:rsidRPr="00F9314A" w:rsidRDefault="00D26097" w:rsidP="00D26097">
            <w:pPr>
              <w:rPr>
                <w:b/>
                <w:sz w:val="22"/>
                <w:szCs w:val="22"/>
              </w:rPr>
            </w:pPr>
            <w:r w:rsidRPr="00F9314A">
              <w:rPr>
                <w:b/>
                <w:sz w:val="22"/>
                <w:szCs w:val="22"/>
              </w:rPr>
              <w:t>Цена в т. ч. НДС (при наличии), руб.</w:t>
            </w:r>
          </w:p>
        </w:tc>
      </w:tr>
      <w:tr w:rsidR="00D26097" w:rsidRPr="00F9314A" w:rsidTr="00122BCB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D26097" w:rsidRPr="00F9314A" w:rsidTr="00F9314A">
        <w:trPr>
          <w:trHeight w:val="36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 w:colFirst="1" w:colLast="2"/>
            <w:r w:rsidRPr="00F9314A">
              <w:rPr>
                <w:b/>
                <w:bCs/>
                <w:sz w:val="22"/>
                <w:szCs w:val="22"/>
              </w:rPr>
              <w:t>5.3.1.1.3  Монтаж конструкций здания выше 0.000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bookmarkEnd w:id="0"/>
      <w:tr w:rsidR="00D26097" w:rsidRPr="00F9314A" w:rsidTr="00122BCB">
        <w:trPr>
          <w:trHeight w:val="30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Наружные стены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61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1(11)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15-02-020-1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Вермикулитовая штукатурка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0,904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>Внутренние стены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4(42)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15-02-020-1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Вермикулитовая штукатурка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1,27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6097" w:rsidRPr="00F9314A" w:rsidTr="00122BCB">
        <w:trPr>
          <w:trHeight w:val="255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Лоджии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915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7             (118)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13-03-004-26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Окраска металлических огрунтованных поверхностей эмалью ПФ-115 за 2 раза по подготовленной в заводских условиях поверхности (уголок в ж/б конструкции плит)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0,178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684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             (121)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13-03-004-26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Окраска металлических огрунтованных поверхностей эмалью ПФ-115 за 2 раза по подготовленной в заводских условиях поверхности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0,3846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 xml:space="preserve"> экраны ограждения лоджий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90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13             (124)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13-03-004-26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Окраска металлических огрунтованных поверхностей эмалью ПФ-115 за 2 раза по подготовленной в заводских условиях поверхности (уголок в ж/б конструкции экранов)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0,073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lastRenderedPageBreak/>
              <w:t>Металлические ограждения лоджий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556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16             (126)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13-03-004-26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1,824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55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 xml:space="preserve"> Лестница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металлические лестницы и решетки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57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19             (146)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13-03-004-26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F9314A">
        <w:trPr>
          <w:trHeight w:val="36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 xml:space="preserve"> 5.7.3.3 Устройство перегородок из листовых материалов на каркасе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>Кухонные зашивки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821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</w:t>
            </w:r>
            <w:r w:rsidRPr="00F9314A">
              <w:rPr>
                <w:sz w:val="16"/>
                <w:szCs w:val="16"/>
              </w:rPr>
              <w:br/>
              <w:t>(1)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10-05-010-2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гипсокартонными листами в два слоя (С 626) с дверным проемом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1,2027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133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13</w:t>
            </w:r>
            <w:r w:rsidRPr="00F9314A">
              <w:rPr>
                <w:sz w:val="16"/>
                <w:szCs w:val="16"/>
              </w:rPr>
              <w:br/>
              <w:t>(13)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09-03-050-1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Монтаж профилей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 ПЛИНТУСА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3,09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F9314A">
        <w:trPr>
          <w:trHeight w:val="168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17</w:t>
            </w:r>
            <w:r w:rsidRPr="00F9314A">
              <w:rPr>
                <w:sz w:val="16"/>
                <w:szCs w:val="16"/>
              </w:rPr>
              <w:br/>
              <w:t>(17)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10-01-039-5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люков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ПРОЕМОВ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0,158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>Зашивки ДЗ-1,ДЗ-1*,ДЗ-2,ДЗ-3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423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19</w:t>
            </w:r>
            <w:r w:rsidRPr="00F9314A">
              <w:rPr>
                <w:sz w:val="16"/>
                <w:szCs w:val="16"/>
              </w:rPr>
              <w:br/>
              <w:t>(19)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10-01-010-1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элементов каркаса из брусьев (зашивки ДЗ-1,ДЗ-1*,ДЗ-2,ДЗ-3)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0,351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567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24</w:t>
            </w:r>
            <w:r w:rsidRPr="00F9314A">
              <w:rPr>
                <w:sz w:val="16"/>
                <w:szCs w:val="16"/>
              </w:rPr>
              <w:br/>
              <w:t>(24)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15-02-024-4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Облицовка листами ГКЛВ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0,5518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>Зашивка техниши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81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29</w:t>
            </w:r>
            <w:r w:rsidRPr="00F9314A">
              <w:rPr>
                <w:sz w:val="16"/>
                <w:szCs w:val="16"/>
              </w:rPr>
              <w:br/>
              <w:t>(29)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10-06-039-2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 с дверным проемом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2,059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41</w:t>
            </w:r>
            <w:r w:rsidRPr="00F9314A">
              <w:rPr>
                <w:sz w:val="16"/>
                <w:szCs w:val="16"/>
              </w:rPr>
              <w:br/>
              <w:t>(41)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09-03-050-1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Монтаж профилей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 ПЛИНТУСА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3,57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45</w:t>
            </w:r>
            <w:r w:rsidRPr="00F9314A">
              <w:rPr>
                <w:sz w:val="16"/>
                <w:szCs w:val="16"/>
              </w:rPr>
              <w:br/>
              <w:t>(45)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26-01-036-2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Изоляция изделиями из волокнистых и зернистых материалов с креплением на клее и дюбелями холодных поверхностей внутренних стен и перегородок (К-2)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48</w:t>
            </w:r>
            <w:r w:rsidRPr="00F9314A">
              <w:rPr>
                <w:sz w:val="16"/>
                <w:szCs w:val="16"/>
              </w:rPr>
              <w:br/>
              <w:t>(48)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10-01-039-5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люков в перекрытиях, площадь проема до 2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ПРОЕМОВ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52</w:t>
            </w:r>
            <w:r w:rsidRPr="00F9314A">
              <w:rPr>
                <w:sz w:val="16"/>
                <w:szCs w:val="16"/>
              </w:rPr>
              <w:br/>
              <w:t>(52)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26-01-039-1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Изоляция покрытий и перекрытий изделиями из волокнистых и зернистых материалов насухо (тамбур 3,4)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1,6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61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55</w:t>
            </w:r>
            <w:r w:rsidRPr="00F9314A">
              <w:rPr>
                <w:sz w:val="16"/>
                <w:szCs w:val="16"/>
              </w:rPr>
              <w:br/>
              <w:t>(55)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10-06-040-2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 (тамбур 3,4)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lastRenderedPageBreak/>
              <w:t>72</w:t>
            </w:r>
            <w:r w:rsidRPr="00F9314A">
              <w:rPr>
                <w:sz w:val="16"/>
                <w:szCs w:val="16"/>
              </w:rPr>
              <w:br/>
              <w:t>(72)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10-05-010-2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626) (тамбур 3,4)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0,3373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85</w:t>
            </w:r>
            <w:r w:rsidRPr="00F9314A">
              <w:rPr>
                <w:sz w:val="16"/>
                <w:szCs w:val="16"/>
              </w:rPr>
              <w:br/>
              <w:t>(85)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26-01-036-2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Изоляция изделиями из волокнистых и зернистых материалов с креплением на клее и дюбелями холодных поверхностей внутренних стен и перегородок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0,368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838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85</w:t>
            </w:r>
            <w:r w:rsidRPr="00F9314A">
              <w:rPr>
                <w:sz w:val="16"/>
                <w:szCs w:val="16"/>
              </w:rPr>
              <w:br/>
              <w:t>(20)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10-05-009-2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гипсокартонными листами в один слой (С 625) с дверным проемом (зашивка в тамбуре 3)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0,057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F9314A">
        <w:trPr>
          <w:trHeight w:val="36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 xml:space="preserve"> 5.8.2.1.3 Монтаж дверей в МОП, входных в квартиры и межкомнатных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>Двери-деревянные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</w:t>
            </w:r>
            <w:r w:rsidRPr="00F9314A">
              <w:rPr>
                <w:sz w:val="16"/>
                <w:szCs w:val="16"/>
              </w:rPr>
              <w:br/>
              <w:t>(1)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в10-01-039-15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входных дверных блоков в квартиру ДУ 21-10 (поз.5,5*)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43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</w:t>
            </w:r>
            <w:r w:rsidRPr="00F9314A">
              <w:rPr>
                <w:sz w:val="16"/>
                <w:szCs w:val="16"/>
              </w:rPr>
              <w:br/>
              <w:t>(10)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в10-01-039-15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входных дверных блоков в квартиру ДУ 21-10 (поз.6,6*)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19</w:t>
            </w:r>
            <w:r w:rsidRPr="00F9314A">
              <w:rPr>
                <w:sz w:val="16"/>
                <w:szCs w:val="16"/>
              </w:rPr>
              <w:br/>
              <w:t>(19)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в10-01-039-10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25</w:t>
            </w:r>
            <w:r w:rsidRPr="00F9314A">
              <w:rPr>
                <w:sz w:val="16"/>
                <w:szCs w:val="16"/>
              </w:rPr>
              <w:br/>
              <w:t>(31)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в10-01-039-10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31</w:t>
            </w:r>
            <w:r w:rsidRPr="00F9314A">
              <w:rPr>
                <w:sz w:val="16"/>
                <w:szCs w:val="16"/>
              </w:rPr>
              <w:br/>
              <w:t>(37)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в10-01-039-13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37</w:t>
            </w:r>
            <w:r w:rsidRPr="00F9314A">
              <w:rPr>
                <w:sz w:val="16"/>
                <w:szCs w:val="16"/>
              </w:rPr>
              <w:br/>
              <w:t>(43)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в10-01-039-11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дверных блоков ДГ 21-9 шириной коробки 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43</w:t>
            </w:r>
            <w:r w:rsidRPr="00F9314A">
              <w:rPr>
                <w:sz w:val="16"/>
                <w:szCs w:val="16"/>
              </w:rPr>
              <w:br/>
              <w:t>(49)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в10-01-039-14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59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49</w:t>
            </w:r>
            <w:r w:rsidRPr="00F9314A">
              <w:rPr>
                <w:sz w:val="16"/>
                <w:szCs w:val="16"/>
              </w:rPr>
              <w:br/>
              <w:t>(55)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в10-01-039-13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52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55</w:t>
            </w:r>
            <w:r w:rsidRPr="00F9314A">
              <w:rPr>
                <w:sz w:val="16"/>
                <w:szCs w:val="16"/>
              </w:rPr>
              <w:br/>
              <w:t>(61)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в10-01-039-14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49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61</w:t>
            </w:r>
            <w:r w:rsidRPr="00F9314A">
              <w:rPr>
                <w:sz w:val="16"/>
                <w:szCs w:val="16"/>
              </w:rPr>
              <w:br/>
              <w:t>(67)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в10-01-039-11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дверных блоков ДГ 21-9 шириной коробки 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67</w:t>
            </w:r>
            <w:r w:rsidRPr="00F9314A">
              <w:rPr>
                <w:sz w:val="16"/>
                <w:szCs w:val="16"/>
              </w:rPr>
              <w:br/>
              <w:t>(73)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в10-01-047-3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дверных приборов: замки врезные с ручкой (входные)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0,64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68</w:t>
            </w:r>
            <w:r w:rsidRPr="00F9314A">
              <w:rPr>
                <w:sz w:val="16"/>
                <w:szCs w:val="16"/>
              </w:rPr>
              <w:br/>
              <w:t>(74)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в10-01-047-3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дверных приборов ручки-защелки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ШТ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3,44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 xml:space="preserve"> 5.8.2.2.3 Монтаж дверей входных в квартиры типа "Комфорт","Базовая"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122BCB">
        <w:trPr>
          <w:trHeight w:val="375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>Двери-сейфы квартир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lastRenderedPageBreak/>
              <w:t>1</w:t>
            </w:r>
            <w:r w:rsidRPr="00F9314A">
              <w:rPr>
                <w:sz w:val="16"/>
                <w:szCs w:val="16"/>
              </w:rPr>
              <w:br/>
              <w:t>(11)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09-04-012-1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металлических дверных блоков в готовые проемы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 м2 проема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30,264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526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7</w:t>
            </w:r>
            <w:r w:rsidRPr="00F9314A">
              <w:rPr>
                <w:sz w:val="16"/>
                <w:szCs w:val="16"/>
              </w:rPr>
              <w:br/>
              <w:t>(12)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15-02-024-3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Облицовка гипсовыми и гипсоволокнистыми листами откосов (добор)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F9314A">
        <w:trPr>
          <w:trHeight w:val="345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 xml:space="preserve"> 5.9.1.1.3 Устройство полов, полы котельной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</w:t>
            </w:r>
            <w:r w:rsidRPr="00F9314A">
              <w:rPr>
                <w:sz w:val="16"/>
                <w:szCs w:val="16"/>
              </w:rPr>
              <w:br/>
              <w:t>(1)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11-01-040-3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 ПЛИНТУСА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38,95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</w:t>
            </w:r>
            <w:r w:rsidRPr="00F9314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11-01-039-4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плинтусов из плиток керамических (с/уз, ванные)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 ПЛИНТУСА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5,98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13</w:t>
            </w:r>
            <w:r w:rsidRPr="00F9314A">
              <w:rPr>
                <w:sz w:val="16"/>
                <w:szCs w:val="16"/>
              </w:rPr>
              <w:br/>
              <w:t>(3)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11-01-039-4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плинтусов из плиток керамических (МОП)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 ПЛИНТУСА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7,54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39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16</w:t>
            </w:r>
            <w:r w:rsidRPr="00F9314A">
              <w:rPr>
                <w:sz w:val="16"/>
                <w:szCs w:val="16"/>
              </w:rPr>
              <w:br/>
              <w:t>(4)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11-01-049-1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Укладка металлического накладного профиля (пороги)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 профиля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1,4961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 xml:space="preserve"> 1 этаж (общие комнаты, гостиные, кухни, спальни, коридоры, прихожие 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19</w:t>
            </w:r>
            <w:r w:rsidRPr="00F9314A">
              <w:rPr>
                <w:sz w:val="16"/>
                <w:szCs w:val="16"/>
              </w:rPr>
              <w:br/>
              <w:t>(6)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в11-01-036-5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Подготовка поверхности пола для укладки линолиума в жилых домах КПД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0,482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21</w:t>
            </w:r>
            <w:r w:rsidRPr="00F9314A">
              <w:rPr>
                <w:sz w:val="16"/>
                <w:szCs w:val="16"/>
              </w:rPr>
              <w:br/>
              <w:t>(7)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11-01-048-3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сборных оснований из малоформатных ГВЛ на пенополистирольных плитах толщиной слоя до 50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2,411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28</w:t>
            </w:r>
            <w:r w:rsidRPr="00F9314A">
              <w:rPr>
                <w:sz w:val="16"/>
                <w:szCs w:val="16"/>
              </w:rPr>
              <w:br/>
              <w:t>(8)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11-01-050-1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-2,411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13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29</w:t>
            </w:r>
            <w:r w:rsidRPr="00F9314A">
              <w:rPr>
                <w:sz w:val="16"/>
                <w:szCs w:val="16"/>
              </w:rPr>
              <w:br/>
              <w:t>(9)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11-01-036-1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2,411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 xml:space="preserve"> 1 этаж ( ванные. туалетные 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33</w:t>
            </w:r>
            <w:r w:rsidRPr="00F9314A">
              <w:rPr>
                <w:sz w:val="16"/>
                <w:szCs w:val="16"/>
              </w:rPr>
              <w:br/>
              <w:t>(10)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11-01-050-1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0,204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35</w:t>
            </w:r>
            <w:r w:rsidRPr="00F9314A">
              <w:rPr>
                <w:sz w:val="16"/>
                <w:szCs w:val="16"/>
              </w:rPr>
              <w:br/>
              <w:t>(11)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легкобетонных толщиной 20 мм (60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0,194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38</w:t>
            </w:r>
            <w:r w:rsidRPr="00F9314A">
              <w:rPr>
                <w:sz w:val="16"/>
                <w:szCs w:val="16"/>
              </w:rPr>
              <w:br/>
              <w:t>(12)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0,194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40</w:t>
            </w:r>
            <w:r w:rsidRPr="00F9314A">
              <w:rPr>
                <w:sz w:val="16"/>
                <w:szCs w:val="16"/>
              </w:rPr>
              <w:br/>
              <w:t>(13)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цементных толщиной 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0,194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43</w:t>
            </w:r>
            <w:r w:rsidRPr="00F9314A">
              <w:rPr>
                <w:sz w:val="16"/>
                <w:szCs w:val="16"/>
              </w:rPr>
              <w:br/>
              <w:t>(14)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0,194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45</w:t>
            </w:r>
            <w:r w:rsidRPr="00F9314A">
              <w:rPr>
                <w:sz w:val="16"/>
                <w:szCs w:val="16"/>
              </w:rPr>
              <w:br/>
              <w:t>(15)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и13-03-006-1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03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49</w:t>
            </w:r>
            <w:r w:rsidRPr="00F9314A">
              <w:rPr>
                <w:sz w:val="16"/>
                <w:szCs w:val="16"/>
              </w:rPr>
              <w:br/>
              <w:t>(16)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11-01-027-6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0,194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 xml:space="preserve"> Тамбуры 3,4 входа в подьезд, колясочная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lastRenderedPageBreak/>
              <w:t>56</w:t>
            </w:r>
            <w:r w:rsidRPr="00F9314A">
              <w:rPr>
                <w:sz w:val="16"/>
                <w:szCs w:val="16"/>
              </w:rPr>
              <w:br/>
              <w:t>(17)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11-01-050-1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0,199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346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58</w:t>
            </w:r>
            <w:r w:rsidRPr="00F9314A">
              <w:rPr>
                <w:sz w:val="16"/>
                <w:szCs w:val="16"/>
              </w:rPr>
              <w:br/>
              <w:t>(18)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0,191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61</w:t>
            </w:r>
            <w:r w:rsidRPr="00F9314A">
              <w:rPr>
                <w:sz w:val="16"/>
                <w:szCs w:val="16"/>
              </w:rPr>
              <w:br/>
              <w:t>(19)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0,191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801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63</w:t>
            </w:r>
            <w:r w:rsidRPr="00F9314A">
              <w:rPr>
                <w:sz w:val="16"/>
                <w:szCs w:val="16"/>
              </w:rPr>
              <w:br/>
              <w:t>(20)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11-01-027-5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0,191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 xml:space="preserve"> Лестничная площадка на отм 0,000, Лифтовый холл 1-го этажа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70</w:t>
            </w:r>
            <w:r w:rsidRPr="00F9314A">
              <w:rPr>
                <w:sz w:val="16"/>
                <w:szCs w:val="16"/>
              </w:rPr>
              <w:br/>
              <w:t>(21)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11-01-050-1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0,243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72</w:t>
            </w:r>
            <w:r w:rsidRPr="00F9314A">
              <w:rPr>
                <w:sz w:val="16"/>
                <w:szCs w:val="16"/>
              </w:rPr>
              <w:br/>
              <w:t>(22)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цементных толщиной 20 мм (38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0,232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16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75</w:t>
            </w:r>
            <w:r w:rsidRPr="00F9314A">
              <w:rPr>
                <w:sz w:val="16"/>
                <w:szCs w:val="16"/>
              </w:rPr>
              <w:br/>
              <w:t>(23)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0,232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827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77</w:t>
            </w:r>
            <w:r w:rsidRPr="00F9314A">
              <w:rPr>
                <w:sz w:val="16"/>
                <w:szCs w:val="16"/>
              </w:rPr>
              <w:br/>
              <w:t>(24)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11-01-027-5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0,232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 xml:space="preserve"> Поэтажный коридор 1-го этажа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84</w:t>
            </w:r>
            <w:r w:rsidRPr="00F9314A">
              <w:rPr>
                <w:sz w:val="16"/>
                <w:szCs w:val="16"/>
              </w:rPr>
              <w:br/>
              <w:t>(25)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11-01-050-1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0,21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86</w:t>
            </w:r>
            <w:r w:rsidRPr="00F9314A">
              <w:rPr>
                <w:sz w:val="16"/>
                <w:szCs w:val="16"/>
              </w:rPr>
              <w:br/>
              <w:t>(26)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6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89</w:t>
            </w:r>
            <w:r w:rsidRPr="00F9314A">
              <w:rPr>
                <w:sz w:val="16"/>
                <w:szCs w:val="16"/>
              </w:rPr>
              <w:br/>
              <w:t>(27)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822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91</w:t>
            </w:r>
            <w:r w:rsidRPr="00F9314A">
              <w:rPr>
                <w:sz w:val="16"/>
                <w:szCs w:val="16"/>
              </w:rPr>
              <w:br/>
              <w:t>(28)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11-01-027-5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 xml:space="preserve"> Лестничная площадка (1-й этаж)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814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98</w:t>
            </w:r>
            <w:r w:rsidRPr="00F9314A">
              <w:rPr>
                <w:sz w:val="16"/>
                <w:szCs w:val="16"/>
              </w:rPr>
              <w:br/>
              <w:t>(29)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11-01-027-5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0,051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55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>Хозяйственное помещение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105</w:t>
            </w:r>
            <w:r w:rsidRPr="00F9314A">
              <w:rPr>
                <w:sz w:val="16"/>
                <w:szCs w:val="16"/>
              </w:rPr>
              <w:br/>
              <w:t>(30)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11-01-011-8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из выравнивающей смеси , толщиной 5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110</w:t>
            </w:r>
            <w:r w:rsidRPr="00F9314A">
              <w:rPr>
                <w:sz w:val="16"/>
                <w:szCs w:val="16"/>
              </w:rPr>
              <w:br/>
              <w:t>(32)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11-01-011-10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к=19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lastRenderedPageBreak/>
              <w:t>113</w:t>
            </w:r>
            <w:r w:rsidRPr="00F9314A">
              <w:rPr>
                <w:sz w:val="16"/>
                <w:szCs w:val="16"/>
              </w:rPr>
              <w:br/>
              <w:t>(32)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и13-03-006-1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117</w:t>
            </w:r>
            <w:r w:rsidRPr="00F9314A">
              <w:rPr>
                <w:sz w:val="16"/>
                <w:szCs w:val="16"/>
              </w:rPr>
              <w:br/>
              <w:t>(33)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и13-03-006-2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на каждый последующий 1мм изменеия толщины слоя, добавлять к норме 1, к=3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92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120</w:t>
            </w:r>
            <w:r w:rsidRPr="00F9314A">
              <w:rPr>
                <w:sz w:val="16"/>
                <w:szCs w:val="16"/>
              </w:rPr>
              <w:br/>
              <w:t>(34)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11-01-027-6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55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>Хозяйственное помещение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539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127</w:t>
            </w:r>
            <w:r w:rsidRPr="00F9314A">
              <w:rPr>
                <w:sz w:val="16"/>
                <w:szCs w:val="16"/>
              </w:rPr>
              <w:br/>
              <w:t>(35)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11-01-002-3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подстилающих слоев гравийных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 м3 подстилающего слоя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130</w:t>
            </w:r>
            <w:r w:rsidRPr="00F9314A">
              <w:rPr>
                <w:sz w:val="16"/>
                <w:szCs w:val="16"/>
              </w:rPr>
              <w:br/>
              <w:t>(36)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11-01-050-1</w:t>
            </w:r>
          </w:p>
        </w:tc>
        <w:tc>
          <w:tcPr>
            <w:tcW w:w="4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0,0093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132</w:t>
            </w:r>
            <w:r w:rsidRPr="00F9314A">
              <w:rPr>
                <w:sz w:val="16"/>
                <w:szCs w:val="16"/>
              </w:rPr>
              <w:br/>
              <w:t>(37)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11-01-011-8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из выравнивающей смеси , толщиной 5 мм (55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137</w:t>
            </w:r>
            <w:r w:rsidRPr="00F9314A">
              <w:rPr>
                <w:sz w:val="16"/>
                <w:szCs w:val="16"/>
              </w:rPr>
              <w:br/>
              <w:t>(38)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11-01-011-10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99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140</w:t>
            </w:r>
            <w:r w:rsidRPr="00F9314A">
              <w:rPr>
                <w:sz w:val="16"/>
                <w:szCs w:val="16"/>
              </w:rPr>
              <w:br/>
              <w:t>(39)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11-01-004-9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гидроизоляции обмазочной в один слой праймером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0,0097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6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143</w:t>
            </w:r>
            <w:r w:rsidRPr="00F9314A">
              <w:rPr>
                <w:sz w:val="16"/>
                <w:szCs w:val="16"/>
              </w:rPr>
              <w:br/>
              <w:t>(40)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11-01-004-1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0,0097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6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149</w:t>
            </w:r>
            <w:r w:rsidRPr="00F9314A">
              <w:rPr>
                <w:sz w:val="16"/>
                <w:szCs w:val="16"/>
              </w:rPr>
              <w:br/>
              <w:t>(41)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11-01-004-2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гидроизоляции оклеечной рулонными материалами на мастике Битуминоль, последующий слой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0,0097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154</w:t>
            </w:r>
            <w:r w:rsidRPr="00F9314A">
              <w:rPr>
                <w:sz w:val="16"/>
                <w:szCs w:val="16"/>
              </w:rPr>
              <w:br/>
              <w:t>(42)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11-01-011-8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из выравнивающей смеси , толщиной 5 мм (25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158</w:t>
            </w:r>
            <w:r w:rsidRPr="00F9314A">
              <w:rPr>
                <w:sz w:val="16"/>
                <w:szCs w:val="16"/>
              </w:rPr>
              <w:br/>
              <w:t>(43)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11-01-011-10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841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161</w:t>
            </w:r>
            <w:r w:rsidRPr="00F9314A">
              <w:rPr>
                <w:sz w:val="16"/>
                <w:szCs w:val="16"/>
              </w:rPr>
              <w:br/>
              <w:t>(44)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11-01-027-6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55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>Хозяйственное помещение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6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168</w:t>
            </w:r>
            <w:r w:rsidRPr="00F9314A">
              <w:rPr>
                <w:sz w:val="16"/>
                <w:szCs w:val="16"/>
              </w:rPr>
              <w:br/>
              <w:t>(45)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11-01-002-3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подстилающих слоев гравийных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 м3 подстилающего слоя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171</w:t>
            </w:r>
            <w:r w:rsidRPr="00F9314A">
              <w:rPr>
                <w:sz w:val="16"/>
                <w:szCs w:val="16"/>
              </w:rPr>
              <w:br/>
              <w:t>(46)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11-01-050-1</w:t>
            </w:r>
          </w:p>
        </w:tc>
        <w:tc>
          <w:tcPr>
            <w:tcW w:w="4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173</w:t>
            </w:r>
            <w:r w:rsidRPr="00F9314A">
              <w:rPr>
                <w:sz w:val="16"/>
                <w:szCs w:val="16"/>
              </w:rPr>
              <w:br/>
              <w:t>(47)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11-01-011-8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из выравнивающей смеси , толщиной 5 мм (55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lastRenderedPageBreak/>
              <w:t>178</w:t>
            </w:r>
            <w:r w:rsidRPr="00F9314A">
              <w:rPr>
                <w:sz w:val="16"/>
                <w:szCs w:val="16"/>
              </w:rPr>
              <w:br/>
              <w:t>(48)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11-01-011-10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513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181</w:t>
            </w:r>
            <w:r w:rsidRPr="00F9314A">
              <w:rPr>
                <w:sz w:val="16"/>
                <w:szCs w:val="16"/>
              </w:rPr>
              <w:br/>
              <w:t>(49)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11-01-004-9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гидроизоляции обмазочной в один слой праймером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507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184</w:t>
            </w:r>
            <w:r w:rsidRPr="00F9314A">
              <w:rPr>
                <w:sz w:val="16"/>
                <w:szCs w:val="16"/>
              </w:rPr>
              <w:br/>
              <w:t>(50)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11-01-004-1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6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190</w:t>
            </w:r>
            <w:r w:rsidRPr="00F9314A">
              <w:rPr>
                <w:sz w:val="16"/>
                <w:szCs w:val="16"/>
              </w:rPr>
              <w:br/>
              <w:t>(51)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11-01-004-2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гидроизоляции оклеечной рулонными материалами на мастике Битуминоль, последующий слой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195</w:t>
            </w:r>
            <w:r w:rsidRPr="00F9314A">
              <w:rPr>
                <w:sz w:val="16"/>
                <w:szCs w:val="16"/>
              </w:rPr>
              <w:br/>
              <w:t>(52)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11-01-011-8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из выравнивающей смеси , толщиной 5 мм (30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199</w:t>
            </w:r>
            <w:r w:rsidRPr="00F9314A">
              <w:rPr>
                <w:sz w:val="16"/>
                <w:szCs w:val="16"/>
              </w:rPr>
              <w:br/>
              <w:t>(53)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11-01-011-10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88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202</w:t>
            </w:r>
            <w:r w:rsidRPr="00F9314A">
              <w:rPr>
                <w:sz w:val="16"/>
                <w:szCs w:val="16"/>
              </w:rPr>
              <w:br/>
              <w:t>(54)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11-01-027-6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 xml:space="preserve"> Типовой этаж (кухни, общие комнаты, гостинные спальни. коридоры. прихожие. кладовые, встроенные шкафы 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209</w:t>
            </w:r>
            <w:r w:rsidRPr="00F9314A">
              <w:rPr>
                <w:sz w:val="16"/>
                <w:szCs w:val="16"/>
              </w:rPr>
              <w:br/>
              <w:t>(55)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в11-01-036-5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Подготовка поверхности пола для укладки ленолиума в жилых домах КПД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5,413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1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211</w:t>
            </w:r>
            <w:r w:rsidRPr="00F9314A">
              <w:rPr>
                <w:sz w:val="16"/>
                <w:szCs w:val="16"/>
              </w:rPr>
              <w:br/>
              <w:t>(56)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11-01-036-1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28,618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 xml:space="preserve"> Типовой этаж ( ванные. туалетные 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679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215</w:t>
            </w:r>
            <w:r w:rsidRPr="00F9314A">
              <w:rPr>
                <w:sz w:val="16"/>
                <w:szCs w:val="16"/>
              </w:rPr>
              <w:br/>
              <w:t>(57)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и13-03-006-1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3,866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854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219</w:t>
            </w:r>
            <w:r w:rsidRPr="00F9314A">
              <w:rPr>
                <w:sz w:val="16"/>
                <w:szCs w:val="16"/>
              </w:rPr>
              <w:br/>
              <w:t>(58)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11-01-027-6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2,691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 xml:space="preserve"> Межквартирный коридор. Лифтовый холл типового этажа. Нежилое помещение.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818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226</w:t>
            </w:r>
            <w:r w:rsidRPr="00F9314A">
              <w:rPr>
                <w:sz w:val="16"/>
                <w:szCs w:val="16"/>
              </w:rPr>
              <w:br/>
              <w:t>(59)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11-01-027-6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5,505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70"/>
        </w:trPr>
        <w:tc>
          <w:tcPr>
            <w:tcW w:w="1320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  <w:r w:rsidRPr="00F9314A">
              <w:rPr>
                <w:b/>
                <w:bCs/>
                <w:sz w:val="16"/>
                <w:szCs w:val="16"/>
              </w:rPr>
              <w:t>приямок шахты лифта ниже 0,000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097" w:rsidRPr="00F9314A" w:rsidTr="00122BCB">
        <w:trPr>
          <w:trHeight w:val="552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238</w:t>
            </w:r>
            <w:r w:rsidRPr="00F9314A">
              <w:rPr>
                <w:sz w:val="16"/>
                <w:szCs w:val="16"/>
              </w:rPr>
              <w:br/>
              <w:t>(67)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13-03-003-3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окраска огрунтованных бетонных и оштукатуренных поверхностей краской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0,0715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 xml:space="preserve"> 5.9.1.2.3 Устройство полов в квартирах типа "Комфорт", "Базовая"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122BCB">
        <w:trPr>
          <w:trHeight w:val="876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lastRenderedPageBreak/>
              <w:t>1</w:t>
            </w:r>
            <w:r w:rsidRPr="00F9314A">
              <w:rPr>
                <w:sz w:val="16"/>
                <w:szCs w:val="16"/>
              </w:rPr>
              <w:br/>
              <w:t>(4)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11-01-027-6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(КОМФОРТ СЕРЫЙ)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0,747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832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22</w:t>
            </w:r>
            <w:r w:rsidRPr="00F9314A">
              <w:rPr>
                <w:sz w:val="16"/>
                <w:szCs w:val="16"/>
              </w:rPr>
              <w:br/>
              <w:t>(5)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11-01-027-6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(КОМФОРТ БЕЖЕВЫЙ)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0,142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55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Кухни, общие комнаты, гостинные спальни. коридоры. прихожие. кладовые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</w:t>
            </w:r>
            <w:r w:rsidRPr="00F9314A">
              <w:rPr>
                <w:sz w:val="16"/>
                <w:szCs w:val="16"/>
              </w:rPr>
              <w:br/>
              <w:t>(9)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11-01-034-4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покрытий из досок ламинированных замковым способом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7,295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373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18</w:t>
            </w:r>
            <w:r w:rsidRPr="00F9314A">
              <w:rPr>
                <w:sz w:val="16"/>
                <w:szCs w:val="16"/>
              </w:rPr>
              <w:br/>
              <w:t>(10)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11-01-049-1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Укладка металлического накладного профиля (порога)</w:t>
            </w:r>
            <w:r w:rsidRPr="00F9314A">
              <w:rPr>
                <w:color w:val="0000FF"/>
                <w:sz w:val="16"/>
                <w:szCs w:val="16"/>
              </w:rPr>
              <w:t xml:space="preserve">  (Поправка: "Орелстрой" прил.3)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 профиля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0,717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55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Полы лоджии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273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22</w:t>
            </w:r>
            <w:r w:rsidRPr="00F9314A">
              <w:rPr>
                <w:sz w:val="16"/>
                <w:szCs w:val="16"/>
              </w:rPr>
              <w:br/>
              <w:t>(11)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цементных толщиной 20 мм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0,641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25</w:t>
            </w:r>
            <w:r w:rsidRPr="00F9314A">
              <w:rPr>
                <w:sz w:val="16"/>
                <w:szCs w:val="16"/>
              </w:rPr>
              <w:br/>
              <w:t>(12)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11-01-011-2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стяжки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0,641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823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27</w:t>
            </w:r>
            <w:r w:rsidRPr="00F9314A">
              <w:rPr>
                <w:sz w:val="16"/>
                <w:szCs w:val="16"/>
              </w:rPr>
              <w:br/>
              <w:t>(13)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11-01-027-6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0,641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314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 xml:space="preserve"> 5.9.2.1.5  Отделка МОП общестроительные работы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F9314A">
        <w:trPr>
          <w:trHeight w:val="255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Отделка МОП общестроительные работы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F9314A">
        <w:trPr>
          <w:trHeight w:val="583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</w:t>
            </w:r>
            <w:r w:rsidRPr="00F9314A">
              <w:rPr>
                <w:sz w:val="16"/>
                <w:szCs w:val="16"/>
              </w:rPr>
              <w:br/>
              <w:t>(1)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15-02-035-3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8,364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659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3</w:t>
            </w:r>
            <w:r w:rsidRPr="00F9314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15-02-035-1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22,96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682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5</w:t>
            </w:r>
            <w:r w:rsidRPr="00F9314A">
              <w:rPr>
                <w:sz w:val="16"/>
                <w:szCs w:val="16"/>
              </w:rPr>
              <w:br/>
              <w:t>(3)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15-02-016-3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1,272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848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9</w:t>
            </w:r>
            <w:r w:rsidRPr="00F9314A">
              <w:rPr>
                <w:sz w:val="16"/>
                <w:szCs w:val="16"/>
              </w:rPr>
              <w:br/>
              <w:t>(4)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15-02-019-5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Сплошное выравнивание внутренних поверхностей (однослойное оштукатуривание)из сухих растворных смесей толщиной до 10 мм оконных и дверных откосов плоских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55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12</w:t>
            </w:r>
            <w:r w:rsidRPr="00F9314A">
              <w:rPr>
                <w:sz w:val="16"/>
                <w:szCs w:val="16"/>
              </w:rPr>
              <w:br/>
              <w:t>(1)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15-04-006-1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8,364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</w:t>
            </w:r>
            <w:r w:rsidRPr="00F9314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15-04-006-3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23,123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18</w:t>
            </w:r>
            <w:r w:rsidRPr="00F9314A">
              <w:rPr>
                <w:sz w:val="16"/>
                <w:szCs w:val="16"/>
              </w:rPr>
              <w:br/>
              <w:t>(3)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15-04-006-3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Покрытие поверхностей грунтовкой глубокого проникновения за 1 раз стен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0,416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lastRenderedPageBreak/>
              <w:t>21</w:t>
            </w:r>
            <w:r w:rsidRPr="00F9314A">
              <w:rPr>
                <w:sz w:val="16"/>
                <w:szCs w:val="16"/>
              </w:rPr>
              <w:br/>
              <w:t>(4)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в15-04-052-1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8,364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26</w:t>
            </w:r>
            <w:r w:rsidRPr="00F9314A">
              <w:rPr>
                <w:sz w:val="16"/>
                <w:szCs w:val="16"/>
              </w:rPr>
              <w:br/>
              <w:t>(5)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в15-04-052-3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потолков за два раза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8,364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31</w:t>
            </w:r>
            <w:r w:rsidRPr="00F9314A">
              <w:rPr>
                <w:sz w:val="16"/>
                <w:szCs w:val="16"/>
              </w:rPr>
              <w:br/>
              <w:t>(6)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в15-04-052-3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потолков за один раз внутри помещений финишной шпатлевкой (по гипсокартону)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0,288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36</w:t>
            </w:r>
            <w:r w:rsidRPr="00F9314A">
              <w:rPr>
                <w:sz w:val="16"/>
                <w:szCs w:val="16"/>
              </w:rPr>
              <w:br/>
              <w:t>(7)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24,37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41</w:t>
            </w:r>
            <w:r w:rsidRPr="00F9314A">
              <w:rPr>
                <w:sz w:val="16"/>
                <w:szCs w:val="16"/>
              </w:rPr>
              <w:br/>
              <w:t>(8)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24,37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46</w:t>
            </w:r>
            <w:r w:rsidRPr="00F9314A">
              <w:rPr>
                <w:sz w:val="16"/>
                <w:szCs w:val="16"/>
              </w:rPr>
              <w:br/>
              <w:t>(9)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23,126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51</w:t>
            </w:r>
            <w:r w:rsidRPr="00F9314A">
              <w:rPr>
                <w:sz w:val="16"/>
                <w:szCs w:val="16"/>
              </w:rPr>
              <w:br/>
              <w:t>(10)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один раз внутри помещений финишной шпатлевкой (пожарные шкафы+зашивки тамбуров)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2,362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56</w:t>
            </w:r>
            <w:r w:rsidRPr="00F9314A">
              <w:rPr>
                <w:sz w:val="16"/>
                <w:szCs w:val="16"/>
              </w:rPr>
              <w:br/>
              <w:t>(11)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один раз внутри помещений выравнивающей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0,4116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60</w:t>
            </w:r>
            <w:r w:rsidRPr="00F9314A">
              <w:rPr>
                <w:sz w:val="16"/>
                <w:szCs w:val="16"/>
              </w:rPr>
              <w:br/>
              <w:t>(12)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один раз внутри помещений финишной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0,416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64</w:t>
            </w:r>
            <w:r w:rsidRPr="00F9314A">
              <w:rPr>
                <w:sz w:val="16"/>
                <w:szCs w:val="16"/>
              </w:rPr>
              <w:br/>
              <w:t>(13)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второй слой финишной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0,416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69</w:t>
            </w:r>
            <w:r w:rsidRPr="00F9314A">
              <w:rPr>
                <w:sz w:val="16"/>
                <w:szCs w:val="16"/>
              </w:rPr>
              <w:br/>
              <w:t>(14)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и15-04-019-1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8,652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71</w:t>
            </w:r>
            <w:r w:rsidRPr="00F9314A">
              <w:rPr>
                <w:sz w:val="16"/>
                <w:szCs w:val="16"/>
              </w:rPr>
              <w:br/>
              <w:t>(15)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и15-04-019-1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26,732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73</w:t>
            </w:r>
            <w:r w:rsidRPr="00F9314A">
              <w:rPr>
                <w:sz w:val="16"/>
                <w:szCs w:val="16"/>
              </w:rPr>
              <w:br/>
              <w:t>(16)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и15-04-019-1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0,416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75</w:t>
            </w:r>
            <w:r w:rsidRPr="00F9314A">
              <w:rPr>
                <w:sz w:val="16"/>
                <w:szCs w:val="16"/>
              </w:rPr>
              <w:br/>
              <w:t>(17)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и15-04-021-4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8,6525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78</w:t>
            </w:r>
            <w:r w:rsidRPr="00F9314A">
              <w:rPr>
                <w:sz w:val="16"/>
                <w:szCs w:val="16"/>
              </w:rPr>
              <w:br/>
              <w:t>(18)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и15-04-021-3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25,842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81</w:t>
            </w:r>
            <w:r w:rsidRPr="00F9314A">
              <w:rPr>
                <w:sz w:val="16"/>
                <w:szCs w:val="16"/>
              </w:rPr>
              <w:br/>
              <w:t>(19)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и15-04-021-3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(откосов)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0,416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667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84</w:t>
            </w:r>
            <w:r w:rsidRPr="00F9314A">
              <w:rPr>
                <w:sz w:val="16"/>
                <w:szCs w:val="16"/>
              </w:rPr>
              <w:br/>
              <w:t>(20)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15-04-049-5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Отделка стен внутри помещения по подготовленным поверхностям рельефным штукатурным акриловым покрытием Терракоат Мелкозернистый вручную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0,89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6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lastRenderedPageBreak/>
              <w:t>89</w:t>
            </w:r>
            <w:r w:rsidRPr="00F9314A">
              <w:rPr>
                <w:sz w:val="16"/>
                <w:szCs w:val="16"/>
              </w:rPr>
              <w:br/>
              <w:t>(21)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08-07-002-1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и разборка внутренних трубчатых инвентарных лесов при высоте помещений до 6 м (лестница)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горизонтальной проекции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0,22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4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93</w:t>
            </w:r>
            <w:r w:rsidRPr="00F9314A">
              <w:rPr>
                <w:sz w:val="16"/>
                <w:szCs w:val="16"/>
              </w:rPr>
              <w:br/>
              <w:t>(22)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13-03-004-26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Окраска металлических огрунтованных поверхностей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55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Облицовочные работы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873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95</w:t>
            </w:r>
            <w:r w:rsidRPr="00F9314A">
              <w:rPr>
                <w:sz w:val="16"/>
                <w:szCs w:val="16"/>
              </w:rPr>
              <w:br/>
              <w:t>(1)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10-01-089-1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Антисептирование водными растворами стен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стен и перегородок (за вычетом проемов), покрытий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0,168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668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98</w:t>
            </w:r>
            <w:r w:rsidRPr="00F9314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13-03-001-1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Огрунтовка бетонных и оштукатуренных поверхностей битумной грунтовкой, первый слой (лапомойки)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0,168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83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</w:t>
            </w:r>
            <w:r w:rsidRPr="00F9314A">
              <w:rPr>
                <w:sz w:val="16"/>
                <w:szCs w:val="16"/>
              </w:rPr>
              <w:br/>
              <w:t>(3)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15-01-019-5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 (лапомойки)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0,168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106</w:t>
            </w:r>
            <w:r w:rsidRPr="00F9314A">
              <w:rPr>
                <w:sz w:val="16"/>
                <w:szCs w:val="16"/>
              </w:rPr>
              <w:br/>
              <w:t>(4)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10-06-040-2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 (л/ф холл)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потолка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0,128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55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Навигационные элементы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125</w:t>
            </w:r>
            <w:r w:rsidRPr="00F9314A">
              <w:rPr>
                <w:sz w:val="16"/>
                <w:szCs w:val="16"/>
              </w:rPr>
              <w:br/>
              <w:t>(1)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10-01-058-1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оцинкованной панели, информационного стенда, конструкции с нумерацией этажа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 шт. блоков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1,8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67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127</w:t>
            </w:r>
            <w:r w:rsidRPr="00F9314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15-06-003-1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цифр с нумерацией квартир размером 0,12 х 0,12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0,0276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F9314A">
        <w:trPr>
          <w:trHeight w:val="345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 xml:space="preserve"> 5.9.2.2.3 Отделка МОП. Пиктограммы с 01.03.24г.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F9314A">
        <w:trPr>
          <w:trHeight w:val="479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</w:t>
            </w:r>
            <w:r w:rsidRPr="00F9314A">
              <w:rPr>
                <w:sz w:val="16"/>
                <w:szCs w:val="16"/>
              </w:rPr>
              <w:br/>
              <w:t>(1)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15-06-003-1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пиктограммы для обеспечения пожарной безопасности лифтов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0,0104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F9314A">
        <w:trPr>
          <w:trHeight w:val="62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</w:t>
            </w:r>
            <w:r w:rsidRPr="00F9314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15-06-003-1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указателя пожаробезопасной зоны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F9314A">
        <w:trPr>
          <w:trHeight w:val="345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 xml:space="preserve"> 5.9.3.1.3 Отделка квартир. 5.9.3.2 Отделка квартир (пересчет стоимости клея для обоев)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122BCB">
        <w:trPr>
          <w:trHeight w:val="614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</w:t>
            </w:r>
            <w:r w:rsidRPr="00F9314A">
              <w:rPr>
                <w:sz w:val="16"/>
                <w:szCs w:val="16"/>
              </w:rPr>
              <w:br/>
              <w:t>(1)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15-02-035-3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43,849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561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3</w:t>
            </w:r>
            <w:r w:rsidRPr="00F9314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15-02-035-1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123,56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5</w:t>
            </w:r>
            <w:r w:rsidRPr="00F9314A">
              <w:rPr>
                <w:sz w:val="16"/>
                <w:szCs w:val="16"/>
              </w:rPr>
              <w:br/>
              <w:t>(3)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46-03-017-1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Заделка отверстий, гнезд и борозд в перекрытиях железобетонных площадью до 0,1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 м3 заделки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2,6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lastRenderedPageBreak/>
              <w:t>10</w:t>
            </w:r>
            <w:r w:rsidRPr="00F9314A">
              <w:rPr>
                <w:sz w:val="16"/>
                <w:szCs w:val="16"/>
              </w:rPr>
              <w:br/>
              <w:t>(4)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46-03-017-3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Заделка отверстий, гнезд и борозд в стенах и перегородках железобетонных площадью до 0,1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 м3 заделки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6,4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16</w:t>
            </w:r>
            <w:r w:rsidRPr="00F9314A">
              <w:rPr>
                <w:sz w:val="16"/>
                <w:szCs w:val="16"/>
              </w:rPr>
              <w:br/>
              <w:t>(5)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и13-03-006-3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пароизоляции стен смесью "ПОЛИМИКС ГС", толщиной слоя 3 мм (перегородки из силикатного кирпича)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0,189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579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20</w:t>
            </w:r>
            <w:r w:rsidRPr="00F9314A">
              <w:rPr>
                <w:sz w:val="16"/>
                <w:szCs w:val="16"/>
              </w:rPr>
              <w:br/>
              <w:t>(6)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15-02-016-3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0,189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55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24</w:t>
            </w:r>
            <w:r w:rsidRPr="00F9314A">
              <w:rPr>
                <w:sz w:val="16"/>
                <w:szCs w:val="16"/>
              </w:rPr>
              <w:br/>
              <w:t>(6)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15-04-006-1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37,885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598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27</w:t>
            </w:r>
            <w:r w:rsidRPr="00F9314A">
              <w:rPr>
                <w:sz w:val="16"/>
                <w:szCs w:val="16"/>
              </w:rPr>
              <w:br/>
              <w:t>(7)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15-04-006-1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Покрытие поверхностей грунтовкой глубокого проникновения за 1 раз потолков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3,574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30</w:t>
            </w:r>
            <w:r w:rsidRPr="00F9314A">
              <w:rPr>
                <w:sz w:val="16"/>
                <w:szCs w:val="16"/>
              </w:rPr>
              <w:br/>
              <w:t>(8)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15-04-006-3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97,161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33</w:t>
            </w:r>
            <w:r w:rsidRPr="00F9314A">
              <w:rPr>
                <w:sz w:val="16"/>
                <w:szCs w:val="16"/>
              </w:rPr>
              <w:br/>
              <w:t>(9)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15-04-006-3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Покрытие поверхностей грунтовкой глубокого проникновения за 1 раз стен (ванные, туалетные, совмещенные с/уз)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16,071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36</w:t>
            </w:r>
            <w:r w:rsidRPr="00F9314A">
              <w:rPr>
                <w:sz w:val="16"/>
                <w:szCs w:val="16"/>
              </w:rPr>
              <w:br/>
              <w:t>(10)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в15-04-052-1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37,885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41</w:t>
            </w:r>
            <w:r w:rsidRPr="00F9314A">
              <w:rPr>
                <w:sz w:val="16"/>
                <w:szCs w:val="16"/>
              </w:rPr>
              <w:br/>
              <w:t>(11)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в15-04-052-1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потолков за один раз внутри помещений выравнивающей шпатлевкой (ванные, туалетные, совмещенные с/уз)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3,574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46</w:t>
            </w:r>
            <w:r w:rsidRPr="00F9314A">
              <w:rPr>
                <w:sz w:val="16"/>
                <w:szCs w:val="16"/>
              </w:rPr>
              <w:br/>
              <w:t>(12)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в15-04-052-2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обоями)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37,885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51</w:t>
            </w:r>
            <w:r w:rsidRPr="00F9314A">
              <w:rPr>
                <w:sz w:val="16"/>
                <w:szCs w:val="16"/>
              </w:rPr>
              <w:br/>
              <w:t>(13)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в15-04-052-3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3,574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56</w:t>
            </w:r>
            <w:r w:rsidRPr="00F9314A">
              <w:rPr>
                <w:sz w:val="16"/>
                <w:szCs w:val="16"/>
              </w:rPr>
              <w:br/>
              <w:t>(14)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97,258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61</w:t>
            </w:r>
            <w:r w:rsidRPr="00F9314A">
              <w:rPr>
                <w:sz w:val="16"/>
                <w:szCs w:val="16"/>
              </w:rPr>
              <w:br/>
              <w:t>(15)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один раз внутри помещений выравнивающей шпатлевкой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15,979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66</w:t>
            </w:r>
            <w:r w:rsidRPr="00F9314A">
              <w:rPr>
                <w:sz w:val="16"/>
                <w:szCs w:val="16"/>
              </w:rPr>
              <w:br/>
              <w:t>(16)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97,258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71</w:t>
            </w:r>
            <w:r w:rsidRPr="00F9314A">
              <w:rPr>
                <w:sz w:val="16"/>
                <w:szCs w:val="16"/>
              </w:rPr>
              <w:br/>
              <w:t>(17)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один раз внутри помещений финишной шпатлевкой 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15,979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76</w:t>
            </w:r>
            <w:r w:rsidRPr="00F9314A">
              <w:rPr>
                <w:sz w:val="16"/>
                <w:szCs w:val="16"/>
              </w:rPr>
              <w:br/>
              <w:t>(18)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второй слой финишной шпатлевкой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16,025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81</w:t>
            </w:r>
            <w:r w:rsidRPr="00F9314A">
              <w:rPr>
                <w:sz w:val="16"/>
                <w:szCs w:val="16"/>
              </w:rPr>
              <w:br/>
              <w:t>(19)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второй слой финишной шпатлевкой (рабочая стенка кухни+шпаклевка по ГКЛ)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5,569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lastRenderedPageBreak/>
              <w:t>86</w:t>
            </w:r>
            <w:r w:rsidRPr="00F9314A">
              <w:rPr>
                <w:sz w:val="16"/>
                <w:szCs w:val="16"/>
              </w:rPr>
              <w:br/>
              <w:t>(20)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и15-04-019-1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37,885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88</w:t>
            </w:r>
            <w:r w:rsidRPr="00F9314A">
              <w:rPr>
                <w:sz w:val="16"/>
                <w:szCs w:val="16"/>
              </w:rPr>
              <w:br/>
              <w:t>(21)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и15-04-019-1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3,574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90</w:t>
            </w:r>
            <w:r w:rsidRPr="00F9314A">
              <w:rPr>
                <w:sz w:val="16"/>
                <w:szCs w:val="16"/>
              </w:rPr>
              <w:br/>
              <w:t>(22)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и15-04-019-1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стен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16,264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92</w:t>
            </w:r>
            <w:r w:rsidRPr="00F9314A">
              <w:rPr>
                <w:sz w:val="16"/>
                <w:szCs w:val="16"/>
              </w:rPr>
              <w:br/>
              <w:t>(23)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и15-04-019-1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стен (рабочая стенка кухни)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3,92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94</w:t>
            </w:r>
            <w:r w:rsidRPr="00F9314A">
              <w:rPr>
                <w:sz w:val="16"/>
                <w:szCs w:val="16"/>
              </w:rPr>
              <w:br/>
              <w:t>(24)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и15-04-021-4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37,885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97</w:t>
            </w:r>
            <w:r w:rsidRPr="00F9314A">
              <w:rPr>
                <w:sz w:val="16"/>
                <w:szCs w:val="16"/>
              </w:rPr>
              <w:br/>
              <w:t>(25)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и15-04-021-4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3,574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</w:t>
            </w:r>
            <w:r w:rsidRPr="00F9314A">
              <w:rPr>
                <w:sz w:val="16"/>
                <w:szCs w:val="16"/>
              </w:rPr>
              <w:br/>
              <w:t>(26)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и15-04-021-3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16,264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103</w:t>
            </w:r>
            <w:r w:rsidRPr="00F9314A">
              <w:rPr>
                <w:sz w:val="16"/>
                <w:szCs w:val="16"/>
              </w:rPr>
              <w:br/>
              <w:t>(27)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и15-04-021-3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(рабочая стенка кухни)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3,92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51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i/>
                <w:iCs/>
                <w:sz w:val="18"/>
                <w:szCs w:val="18"/>
                <w:u w:val="single"/>
              </w:rPr>
              <w:t>Армирование стеклотканной сеткой в местах сопряжения разнородных материалов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693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106</w:t>
            </w:r>
            <w:r w:rsidRPr="00F9314A">
              <w:rPr>
                <w:sz w:val="16"/>
                <w:szCs w:val="16"/>
              </w:rPr>
              <w:br/>
              <w:t>(28)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26-01-054-3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0,609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51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Обойные работы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90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108</w:t>
            </w:r>
            <w:r w:rsidRPr="00F9314A">
              <w:rPr>
                <w:sz w:val="16"/>
                <w:szCs w:val="16"/>
              </w:rPr>
              <w:br/>
              <w:t>(31)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15-06-001-2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60,329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9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lastRenderedPageBreak/>
              <w:t>112</w:t>
            </w:r>
            <w:r w:rsidRPr="00F9314A">
              <w:rPr>
                <w:sz w:val="16"/>
                <w:szCs w:val="16"/>
              </w:rPr>
              <w:br/>
              <w:t>(32)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15-06-001-2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16,088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F9314A">
        <w:trPr>
          <w:trHeight w:val="345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 xml:space="preserve"> 5.9.3.1.5 Отделка помещений (квартир). АН от 02.08.24г.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</w:t>
            </w:r>
            <w:r w:rsidRPr="00F9314A">
              <w:rPr>
                <w:sz w:val="16"/>
                <w:szCs w:val="16"/>
              </w:rPr>
              <w:br/>
              <w:t>(3)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10-01-036-1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Установка уголков (АН от 2.08.2024 г.)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п.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5,0373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90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112</w:t>
            </w:r>
            <w:r w:rsidRPr="00F9314A">
              <w:rPr>
                <w:sz w:val="16"/>
                <w:szCs w:val="16"/>
              </w:rPr>
              <w:br/>
              <w:t>(32)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15-02-031-1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Штукатурка поверхностей оконных и дверных откосов по бетону и камню плоских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0,053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 xml:space="preserve"> 5.9.3.3.3 Отделка квартир типа "Комфорт", "Базовая"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122BCB">
        <w:trPr>
          <w:trHeight w:val="33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Зашивки в саузлах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629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</w:t>
            </w:r>
            <w:r w:rsidRPr="00F9314A">
              <w:rPr>
                <w:sz w:val="16"/>
                <w:szCs w:val="16"/>
              </w:rPr>
              <w:br/>
              <w:t>(27)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и15-01-051-8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Облицовка поверхностей двумя слоями гипсокартонных листов (ГКЛ) с устройством одинарного металлического каркаса Стен без изоляции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0,378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269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13</w:t>
            </w:r>
            <w:r w:rsidRPr="00F9314A">
              <w:rPr>
                <w:sz w:val="16"/>
                <w:szCs w:val="16"/>
              </w:rPr>
              <w:br/>
              <w:t>(28)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09-03-050-1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Монтаж профиля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 плинтуса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0,36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33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Обойные работы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535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17</w:t>
            </w:r>
            <w:r w:rsidRPr="00F9314A">
              <w:rPr>
                <w:sz w:val="16"/>
                <w:szCs w:val="16"/>
              </w:rPr>
              <w:br/>
              <w:t>(29)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15-06-001-2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19,069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33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Облицовочные работы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848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22</w:t>
            </w:r>
            <w:r w:rsidRPr="00F9314A">
              <w:rPr>
                <w:sz w:val="16"/>
                <w:szCs w:val="16"/>
              </w:rPr>
              <w:br/>
              <w:t>(30)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15-01-019-5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  (серый)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2,8602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843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30</w:t>
            </w:r>
            <w:r w:rsidRPr="00F9314A">
              <w:rPr>
                <w:sz w:val="16"/>
                <w:szCs w:val="16"/>
              </w:rPr>
              <w:br/>
              <w:t>(31)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15-01-019-5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  (бежевый)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0,763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38</w:t>
            </w:r>
            <w:r w:rsidRPr="00F9314A">
              <w:rPr>
                <w:sz w:val="16"/>
                <w:szCs w:val="16"/>
              </w:rPr>
              <w:br/>
              <w:t>(33)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10-01-039-5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люков 200х300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ПРОЕМОВ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41</w:t>
            </w:r>
            <w:r w:rsidRPr="00F9314A">
              <w:rPr>
                <w:sz w:val="16"/>
                <w:szCs w:val="16"/>
              </w:rPr>
              <w:br/>
              <w:t>(34)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10-01-039-5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люков 300х400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ПРОЕМОВ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44</w:t>
            </w:r>
            <w:r w:rsidRPr="00F9314A">
              <w:rPr>
                <w:sz w:val="16"/>
                <w:szCs w:val="16"/>
              </w:rPr>
              <w:br/>
              <w:t>(35)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10-01-039-5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люков 400х500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ПРОЕМОВ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47</w:t>
            </w:r>
            <w:r w:rsidRPr="00F9314A">
              <w:rPr>
                <w:sz w:val="16"/>
                <w:szCs w:val="16"/>
              </w:rPr>
              <w:br/>
              <w:t>(36)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10-01-039-5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люков 600х600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ПРОЕМОВ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0,0036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50</w:t>
            </w:r>
            <w:r w:rsidRPr="00F9314A">
              <w:rPr>
                <w:sz w:val="16"/>
                <w:szCs w:val="16"/>
              </w:rPr>
              <w:br/>
              <w:t>(37)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10-01-036-1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уголков ПВХ под кафель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п.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0,705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lastRenderedPageBreak/>
              <w:t>52</w:t>
            </w:r>
            <w:r w:rsidRPr="00F9314A">
              <w:rPr>
                <w:sz w:val="16"/>
                <w:szCs w:val="16"/>
              </w:rPr>
              <w:br/>
              <w:t>(38)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10-01-036-1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уголков ПВХ (по ванне)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п.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0,495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55</w:t>
            </w:r>
            <w:r w:rsidRPr="00F9314A">
              <w:rPr>
                <w:sz w:val="16"/>
                <w:szCs w:val="16"/>
              </w:rPr>
              <w:br/>
              <w:t>(39)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10-01-039-5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экрана на ванную 1700х550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ПРОЕМОВ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57</w:t>
            </w:r>
            <w:r w:rsidRPr="00F9314A">
              <w:rPr>
                <w:sz w:val="16"/>
                <w:szCs w:val="16"/>
              </w:rPr>
              <w:br/>
              <w:t>(40)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10-01-036-1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уголков ПВХ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п.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0,165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0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59</w:t>
            </w:r>
            <w:r w:rsidRPr="00F9314A">
              <w:rPr>
                <w:sz w:val="16"/>
                <w:szCs w:val="16"/>
              </w:rPr>
              <w:br/>
              <w:t>(41)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12-01-010-1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Устройство мелких покрытий (брандмауэры, парапеты, свесы и т.п.) из листовой оцинкованной стали</w:t>
            </w:r>
            <w:r w:rsidRPr="00F9314A">
              <w:rPr>
                <w:color w:val="0000FF"/>
                <w:sz w:val="16"/>
                <w:szCs w:val="16"/>
              </w:rPr>
              <w:t xml:space="preserve">  (Поправка: "Орелстрой" прил.3, т.1,п.11)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61</w:t>
            </w:r>
            <w:r w:rsidRPr="00F9314A">
              <w:rPr>
                <w:sz w:val="16"/>
                <w:szCs w:val="16"/>
              </w:rPr>
              <w:br/>
              <w:t>(42)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15-02-019-1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Сплошное выравнивание внутренних бетонных поверхностей (однослойное оштукатуривание) известковым раствором стен (прим. затирка цементным раствором по узлу примыкания на двери)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0,0015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63</w:t>
            </w:r>
            <w:r w:rsidRPr="00F9314A">
              <w:rPr>
                <w:sz w:val="16"/>
                <w:szCs w:val="16"/>
              </w:rPr>
              <w:br/>
              <w:t>(43)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10-01-036-1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перфорированных уголков (обрамление дверного проема)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п. 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1,074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5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66</w:t>
            </w:r>
            <w:r w:rsidRPr="00F9314A">
              <w:rPr>
                <w:sz w:val="16"/>
                <w:szCs w:val="16"/>
              </w:rPr>
              <w:br/>
              <w:t>(44)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в15-02-019-14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3,245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69</w:t>
            </w:r>
            <w:r w:rsidRPr="00F9314A">
              <w:rPr>
                <w:sz w:val="16"/>
                <w:szCs w:val="16"/>
              </w:rPr>
              <w:br/>
              <w:t>(45)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в15-02-019-12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Сплошное выравнивание внутренних поверхностей (однослойное оштукатуривание) из сухих растворных смесей на цементной основе  стен бетонных под облицовку (без затирки) толщиной 1 мм (т.5мм)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2,304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72</w:t>
            </w:r>
            <w:r w:rsidRPr="00F9314A">
              <w:rPr>
                <w:sz w:val="16"/>
                <w:szCs w:val="16"/>
              </w:rPr>
              <w:br/>
              <w:t>(46)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в15-02-019-12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Сплошное выравнивание внутренних поверхностей (однослойное оштукатуривание) из сухих растворных смесей на цементной основе  стен бетонных под облицовку (без затирки) толщиной 1 мм (т.7,5мм  2-х к.тип I,Iн)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0,941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33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Внутренняя отделка лоджии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345"/>
        </w:trPr>
        <w:tc>
          <w:tcPr>
            <w:tcW w:w="1320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Потолок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75</w:t>
            </w:r>
            <w:r w:rsidRPr="00F9314A">
              <w:rPr>
                <w:sz w:val="16"/>
                <w:szCs w:val="16"/>
              </w:rPr>
              <w:br/>
              <w:t>(47)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15-04-006-1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0,637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78</w:t>
            </w:r>
            <w:r w:rsidRPr="00F9314A">
              <w:rPr>
                <w:sz w:val="16"/>
                <w:szCs w:val="16"/>
              </w:rPr>
              <w:br/>
              <w:t>(48)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в15-04-052-1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0,637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83</w:t>
            </w:r>
            <w:r w:rsidRPr="00F9314A">
              <w:rPr>
                <w:sz w:val="16"/>
                <w:szCs w:val="16"/>
              </w:rPr>
              <w:br/>
              <w:t>(49)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в15-04-052-3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0,637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33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t xml:space="preserve"> Стены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88</w:t>
            </w:r>
            <w:r w:rsidRPr="00F9314A">
              <w:rPr>
                <w:sz w:val="16"/>
                <w:szCs w:val="16"/>
              </w:rPr>
              <w:br/>
              <w:t>(50)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15-04-006-3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2,137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91</w:t>
            </w:r>
            <w:r w:rsidRPr="00F9314A">
              <w:rPr>
                <w:sz w:val="16"/>
                <w:szCs w:val="16"/>
              </w:rPr>
              <w:br/>
              <w:t>(51)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2,137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96</w:t>
            </w:r>
            <w:r w:rsidRPr="00F9314A">
              <w:rPr>
                <w:sz w:val="16"/>
                <w:szCs w:val="16"/>
              </w:rPr>
              <w:br/>
              <w:t>(52)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2,137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101</w:t>
            </w:r>
            <w:r w:rsidRPr="00F9314A">
              <w:rPr>
                <w:sz w:val="16"/>
                <w:szCs w:val="16"/>
              </w:rPr>
              <w:br/>
              <w:t>(53)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2,137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330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9314A">
              <w:rPr>
                <w:b/>
                <w:bCs/>
                <w:sz w:val="18"/>
                <w:szCs w:val="18"/>
                <w:u w:val="single"/>
              </w:rPr>
              <w:lastRenderedPageBreak/>
              <w:t xml:space="preserve"> Экран лоджии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6097" w:rsidRPr="00F9314A" w:rsidRDefault="00D26097" w:rsidP="00D26097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D26097" w:rsidRPr="00F9314A" w:rsidTr="00B73416">
        <w:trPr>
          <w:trHeight w:val="513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106</w:t>
            </w:r>
            <w:r w:rsidRPr="00F9314A">
              <w:rPr>
                <w:sz w:val="16"/>
                <w:szCs w:val="16"/>
              </w:rPr>
              <w:br/>
              <w:t>(54)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13-08-009-1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Шлифовка бетонных поверхностей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шлифуемой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0,106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107</w:t>
            </w:r>
            <w:r w:rsidRPr="00F9314A">
              <w:rPr>
                <w:sz w:val="16"/>
                <w:szCs w:val="16"/>
              </w:rPr>
              <w:br/>
              <w:t>(55)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15-04-006-3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покрытия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110</w:t>
            </w:r>
            <w:r w:rsidRPr="00F9314A">
              <w:rPr>
                <w:sz w:val="16"/>
                <w:szCs w:val="16"/>
              </w:rPr>
              <w:br/>
              <w:t>(56)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115</w:t>
            </w:r>
            <w:r w:rsidRPr="00F9314A">
              <w:rPr>
                <w:sz w:val="16"/>
                <w:szCs w:val="16"/>
              </w:rPr>
              <w:br/>
              <w:t>(57)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120</w:t>
            </w:r>
            <w:r w:rsidRPr="00F9314A">
              <w:rPr>
                <w:sz w:val="16"/>
                <w:szCs w:val="16"/>
              </w:rPr>
              <w:br/>
              <w:t>(58)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в15-04-053-3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0,106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48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125</w:t>
            </w:r>
            <w:r w:rsidRPr="00F9314A">
              <w:rPr>
                <w:sz w:val="16"/>
                <w:szCs w:val="16"/>
              </w:rPr>
              <w:br/>
              <w:t>(59)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20-02-003-10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решеток жалюзийных стальных щелевых регулирующих (Р), номер 150, размер 150х150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 решетка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314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26097" w:rsidRPr="00F9314A" w:rsidTr="00F9314A">
        <w:trPr>
          <w:trHeight w:val="345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 xml:space="preserve"> 5.9.5.5 Отделка технических помещений, в том числе техэтаж (чердак)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</w:t>
            </w:r>
            <w:r w:rsidRPr="00F9314A">
              <w:rPr>
                <w:sz w:val="16"/>
                <w:szCs w:val="16"/>
              </w:rPr>
              <w:br/>
              <w:t>(1)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и15-04-019-1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потолков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 xml:space="preserve">100 м2 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0,275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3</w:t>
            </w:r>
            <w:r w:rsidRPr="00F9314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и15-04-021-4</w:t>
            </w:r>
          </w:p>
        </w:tc>
        <w:tc>
          <w:tcPr>
            <w:tcW w:w="4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 xml:space="preserve">100 м2 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0,475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6</w:t>
            </w:r>
            <w:r w:rsidRPr="00F9314A">
              <w:rPr>
                <w:sz w:val="16"/>
                <w:szCs w:val="16"/>
              </w:rPr>
              <w:br/>
              <w:t>(3)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и15-04-019-1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 xml:space="preserve">100 м2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0,735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8</w:t>
            </w:r>
            <w:r w:rsidRPr="00F9314A">
              <w:rPr>
                <w:sz w:val="16"/>
                <w:szCs w:val="16"/>
              </w:rPr>
              <w:br/>
              <w:t>(4)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и15-04-021-3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 xml:space="preserve">100 м2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0,735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11</w:t>
            </w:r>
            <w:r w:rsidRPr="00F9314A">
              <w:rPr>
                <w:sz w:val="16"/>
                <w:szCs w:val="16"/>
              </w:rPr>
              <w:br/>
              <w:t>(5)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15-04-025-10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Улучшенная окраска масляными составами по сборным конструкциям стен, подготовленных под окраску (лифт шахта, машинное помещение, кладовая уб инветаря)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 xml:space="preserve">100 м2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0,652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B73416">
        <w:trPr>
          <w:trHeight w:val="4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18</w:t>
            </w:r>
            <w:r w:rsidRPr="00F9314A">
              <w:rPr>
                <w:sz w:val="16"/>
                <w:szCs w:val="16"/>
              </w:rPr>
              <w:br/>
              <w:t>(6)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15-04-002-2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Известковая окраска водными составами внутри помещений по кирпичу и бетону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13,321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122BCB">
        <w:trPr>
          <w:trHeight w:val="6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21</w:t>
            </w:r>
            <w:r w:rsidRPr="00F9314A">
              <w:rPr>
                <w:sz w:val="16"/>
                <w:szCs w:val="16"/>
              </w:rPr>
              <w:br/>
              <w:t>(8)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08-07-002-1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и разборка внутренних трубчатых инвентарных лесов при высоте помещений до 6 м (машинное помещение)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горизонтальной проекции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0,097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F9314A">
        <w:trPr>
          <w:trHeight w:val="405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9314A">
              <w:rPr>
                <w:b/>
                <w:bCs/>
                <w:sz w:val="22"/>
                <w:szCs w:val="22"/>
                <w:u w:val="single"/>
              </w:rPr>
              <w:t xml:space="preserve"> 5.12.1.5 Система отопления здания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D26097" w:rsidRPr="00F9314A" w:rsidTr="00B73416">
        <w:trPr>
          <w:trHeight w:val="685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</w:t>
            </w:r>
            <w:r w:rsidRPr="00F9314A">
              <w:rPr>
                <w:sz w:val="16"/>
                <w:szCs w:val="16"/>
              </w:rPr>
              <w:br/>
              <w:t>(55)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15-04-030-4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3,379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color w:val="0000FF"/>
                <w:sz w:val="14"/>
                <w:szCs w:val="14"/>
              </w:rPr>
            </w:pPr>
            <w:r w:rsidRPr="00F9314A">
              <w:rPr>
                <w:color w:val="0000FF"/>
                <w:sz w:val="14"/>
                <w:szCs w:val="14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097" w:rsidRPr="00F9314A" w:rsidRDefault="00D26097" w:rsidP="00D26097">
            <w:pPr>
              <w:rPr>
                <w:color w:val="0000FF"/>
                <w:sz w:val="14"/>
                <w:szCs w:val="14"/>
              </w:rPr>
            </w:pPr>
          </w:p>
        </w:tc>
      </w:tr>
      <w:tr w:rsidR="00D26097" w:rsidRPr="00F9314A" w:rsidTr="00F9314A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F9314A">
        <w:trPr>
          <w:trHeight w:val="345"/>
        </w:trPr>
        <w:tc>
          <w:tcPr>
            <w:tcW w:w="13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9314A">
              <w:rPr>
                <w:b/>
                <w:bCs/>
                <w:sz w:val="22"/>
                <w:szCs w:val="22"/>
                <w:u w:val="single"/>
              </w:rPr>
              <w:t>5.12.2.5 Система естественной вентиляции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D26097" w:rsidRPr="00F9314A" w:rsidTr="00B73416">
        <w:trPr>
          <w:trHeight w:val="265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</w:t>
            </w:r>
            <w:r w:rsidRPr="00F9314A">
              <w:rPr>
                <w:sz w:val="16"/>
                <w:szCs w:val="16"/>
              </w:rPr>
              <w:br/>
              <w:t>(1)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10-01-058-2</w:t>
            </w:r>
          </w:p>
        </w:tc>
        <w:tc>
          <w:tcPr>
            <w:tcW w:w="4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Установка решеток щелевых регулирующих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10 шт.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20,8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color w:val="0000FF"/>
                <w:sz w:val="14"/>
                <w:szCs w:val="14"/>
              </w:rPr>
            </w:pPr>
            <w:r w:rsidRPr="00F9314A">
              <w:rPr>
                <w:color w:val="0000FF"/>
                <w:sz w:val="14"/>
                <w:szCs w:val="14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097" w:rsidRPr="00F9314A" w:rsidRDefault="00D26097" w:rsidP="00D26097">
            <w:pPr>
              <w:rPr>
                <w:color w:val="0000FF"/>
                <w:sz w:val="14"/>
                <w:szCs w:val="14"/>
              </w:rPr>
            </w:pPr>
          </w:p>
        </w:tc>
      </w:tr>
      <w:tr w:rsidR="00D26097" w:rsidRPr="00F9314A" w:rsidTr="00B73416">
        <w:trPr>
          <w:trHeight w:val="30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4</w:t>
            </w:r>
            <w:r w:rsidRPr="00F9314A">
              <w:rPr>
                <w:sz w:val="16"/>
                <w:szCs w:val="16"/>
              </w:rPr>
              <w:br/>
              <w:t>(2)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м08-03-605-1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Вентилятор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1  ШТ.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color w:val="0000FF"/>
                <w:sz w:val="14"/>
                <w:szCs w:val="14"/>
              </w:rPr>
            </w:pPr>
            <w:r w:rsidRPr="00F9314A">
              <w:rPr>
                <w:color w:val="0000FF"/>
                <w:sz w:val="14"/>
                <w:szCs w:val="1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097" w:rsidRPr="00F9314A" w:rsidRDefault="00D26097" w:rsidP="00D26097">
            <w:pPr>
              <w:rPr>
                <w:color w:val="0000FF"/>
                <w:sz w:val="14"/>
                <w:szCs w:val="14"/>
              </w:rPr>
            </w:pPr>
          </w:p>
        </w:tc>
      </w:tr>
      <w:tr w:rsidR="00D26097" w:rsidRPr="00F9314A" w:rsidTr="00F9314A">
        <w:trPr>
          <w:trHeight w:val="34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максимальная цена работы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6097" w:rsidRPr="00F9314A" w:rsidTr="00122BCB">
        <w:trPr>
          <w:trHeight w:val="34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rPr>
                <w:sz w:val="20"/>
                <w:szCs w:val="20"/>
              </w:rPr>
            </w:pPr>
          </w:p>
        </w:tc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Итого максимальная стоимость работ, с НДС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6097" w:rsidRPr="00F9314A" w:rsidRDefault="00D26097" w:rsidP="00D26097">
            <w:pPr>
              <w:jc w:val="right"/>
              <w:rPr>
                <w:b/>
                <w:bCs/>
                <w:color w:val="2F75B5"/>
                <w:sz w:val="22"/>
                <w:szCs w:val="22"/>
              </w:rPr>
            </w:pPr>
            <w:r w:rsidRPr="00F9314A">
              <w:rPr>
                <w:b/>
                <w:bCs/>
                <w:color w:val="2F75B5"/>
                <w:sz w:val="22"/>
                <w:szCs w:val="22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6097" w:rsidRPr="00F9314A" w:rsidRDefault="00D26097" w:rsidP="00D26097">
            <w:pPr>
              <w:jc w:val="right"/>
              <w:rPr>
                <w:b/>
                <w:bCs/>
                <w:color w:val="2F75B5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8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18080A" w:rsidRPr="00F9314A" w:rsidTr="00771FCA">
        <w:trPr>
          <w:trHeight w:val="424"/>
        </w:trPr>
        <w:tc>
          <w:tcPr>
            <w:tcW w:w="7225" w:type="dxa"/>
          </w:tcPr>
          <w:p w:rsidR="0018080A" w:rsidRPr="00F9314A" w:rsidRDefault="0018080A" w:rsidP="000669F2">
            <w:pPr>
              <w:jc w:val="center"/>
            </w:pPr>
            <w:r w:rsidRPr="00F9314A">
              <w:t>Итого:</w:t>
            </w:r>
          </w:p>
        </w:tc>
        <w:tc>
          <w:tcPr>
            <w:tcW w:w="7796" w:type="dxa"/>
          </w:tcPr>
          <w:p w:rsidR="0018080A" w:rsidRPr="00F9314A" w:rsidRDefault="0018080A" w:rsidP="0018080A">
            <w:r w:rsidRPr="00F9314A">
              <w:t xml:space="preserve">Без НДС – </w:t>
            </w:r>
          </w:p>
          <w:p w:rsidR="0018080A" w:rsidRPr="00F9314A" w:rsidRDefault="0018080A" w:rsidP="0018080A">
            <w:r w:rsidRPr="00F9314A">
              <w:t xml:space="preserve">НДС (при наличии) - </w:t>
            </w:r>
          </w:p>
          <w:p w:rsidR="0018080A" w:rsidRPr="00F9314A" w:rsidRDefault="0018080A" w:rsidP="0018080A">
            <w:r w:rsidRPr="00F9314A">
              <w:t>с НДС (при наличии)</w:t>
            </w:r>
          </w:p>
        </w:tc>
      </w:tr>
      <w:tr w:rsidR="0018080A" w:rsidRPr="00F9314A" w:rsidTr="00771FCA">
        <w:trPr>
          <w:trHeight w:val="706"/>
        </w:trPr>
        <w:tc>
          <w:tcPr>
            <w:tcW w:w="7225" w:type="dxa"/>
          </w:tcPr>
          <w:p w:rsidR="0018080A" w:rsidRPr="00F9314A" w:rsidRDefault="0018080A" w:rsidP="0018080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18080A" w:rsidRPr="00F9314A" w:rsidRDefault="0018080A" w:rsidP="003A36A6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3A36A6" w:rsidRPr="00F9314A">
              <w:rPr>
                <w:rFonts w:ascii="TimesNewRomanPSMT" w:eastAsiaTheme="minorHAnsi" w:hAnsi="TimesNewRomanPSMT" w:cs="TimesNewRomanPSMT"/>
                <w:i/>
                <w:lang w:eastAsia="en-US"/>
              </w:rPr>
              <w:t>с моме</w:t>
            </w:r>
            <w:r w:rsidR="00FC18FD" w:rsidRPr="00F9314A">
              <w:rPr>
                <w:rFonts w:ascii="TimesNewRomanPSMT" w:eastAsiaTheme="minorHAnsi" w:hAnsi="TimesNewRomanPSMT" w:cs="TimesNewRomanPSMT"/>
                <w:i/>
                <w:lang w:eastAsia="en-US"/>
              </w:rPr>
              <w:t xml:space="preserve">нта заключения договора до </w:t>
            </w:r>
            <w:r w:rsidR="00812321" w:rsidRPr="00F9314A">
              <w:rPr>
                <w:rFonts w:ascii="TimesNewRomanPSMT" w:eastAsiaTheme="minorHAnsi" w:hAnsi="TimesNewRomanPSMT" w:cs="TimesNewRomanPSMT"/>
                <w:i/>
                <w:lang w:eastAsia="en-US"/>
              </w:rPr>
              <w:t>31.03.2025г</w:t>
            </w:r>
            <w:r w:rsidR="003A36A6" w:rsidRPr="00F9314A">
              <w:rPr>
                <w:rFonts w:ascii="TimesNewRomanPSMT" w:eastAsiaTheme="minorHAnsi" w:hAnsi="TimesNewRomanPSMT" w:cs="TimesNewRomanPSMT"/>
                <w:i/>
                <w:lang w:eastAsia="en-US"/>
              </w:rPr>
              <w:t>.</w:t>
            </w:r>
            <w:r w:rsidR="00D066FE"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18080A" w:rsidRPr="00F9314A" w:rsidRDefault="0018080A" w:rsidP="0018080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18080A" w:rsidRPr="00F9314A" w:rsidTr="00771FCA">
        <w:trPr>
          <w:trHeight w:val="718"/>
        </w:trPr>
        <w:tc>
          <w:tcPr>
            <w:tcW w:w="7225" w:type="dxa"/>
          </w:tcPr>
          <w:p w:rsidR="0018080A" w:rsidRPr="00F9314A" w:rsidRDefault="0018080A" w:rsidP="0018080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18080A" w:rsidRPr="00F9314A" w:rsidRDefault="0018080A" w:rsidP="003A36A6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F9314A">
              <w:rPr>
                <w:rStyle w:val="blk"/>
                <w:i/>
                <w:color w:val="000000"/>
                <w:lang w:eastAsia="en-US"/>
              </w:rPr>
              <w:t>(</w:t>
            </w:r>
            <w:r w:rsidR="00812321" w:rsidRPr="00F9314A">
              <w:rPr>
                <w:rStyle w:val="blk"/>
                <w:i/>
                <w:color w:val="000000"/>
                <w:lang w:eastAsia="en-US"/>
              </w:rPr>
              <w:t>Авансирование - до 10%</w:t>
            </w:r>
            <w:r w:rsidR="00ED0A21" w:rsidRPr="00F9314A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7796" w:type="dxa"/>
          </w:tcPr>
          <w:p w:rsidR="0018080A" w:rsidRPr="00F9314A" w:rsidRDefault="0018080A" w:rsidP="0018080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F9314A" w:rsidRDefault="00D77BD6" w:rsidP="0014348C">
      <w:pPr>
        <w:tabs>
          <w:tab w:val="left" w:pos="360"/>
        </w:tabs>
        <w:jc w:val="both"/>
      </w:pPr>
    </w:p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3632BF">
        <w:trPr>
          <w:trHeight w:val="119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RPr="00F9314A" w:rsidTr="003632BF">
        <w:trPr>
          <w:trHeight w:val="72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04" w:type="dxa"/>
          </w:tcPr>
          <w:p w:rsidR="00672D28" w:rsidRPr="00F9314A" w:rsidRDefault="0027660A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AC0F24" w:rsidRPr="00F9314A">
        <w:rPr>
          <w:sz w:val="22"/>
        </w:rPr>
        <w:t>4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8B1" w:rsidRDefault="00E968B1">
      <w:r>
        <w:separator/>
      </w:r>
    </w:p>
  </w:endnote>
  <w:endnote w:type="continuationSeparator" w:id="0">
    <w:p w:rsidR="00E968B1" w:rsidRDefault="00E9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BCB" w:rsidRDefault="00122BCB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2BCB" w:rsidRDefault="00122BCB" w:rsidP="003B5BDF">
    <w:pPr>
      <w:pStyle w:val="a4"/>
      <w:ind w:right="360"/>
    </w:pPr>
  </w:p>
  <w:p w:rsidR="00122BCB" w:rsidRDefault="00122B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8B1" w:rsidRDefault="00E968B1">
      <w:r>
        <w:separator/>
      </w:r>
    </w:p>
  </w:footnote>
  <w:footnote w:type="continuationSeparator" w:id="0">
    <w:p w:rsidR="00E968B1" w:rsidRDefault="00E9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5CFC"/>
    <w:rsid w:val="000C76F8"/>
    <w:rsid w:val="000D4DB5"/>
    <w:rsid w:val="000E42E5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3983"/>
    <w:rsid w:val="00487150"/>
    <w:rsid w:val="004928E1"/>
    <w:rsid w:val="004A165A"/>
    <w:rsid w:val="004A1E5A"/>
    <w:rsid w:val="004A597F"/>
    <w:rsid w:val="004B1667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30B7"/>
    <w:rsid w:val="007F376D"/>
    <w:rsid w:val="007F4C10"/>
    <w:rsid w:val="0080249D"/>
    <w:rsid w:val="008046A7"/>
    <w:rsid w:val="00812321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500A"/>
    <w:rsid w:val="0089542F"/>
    <w:rsid w:val="0089638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5577"/>
    <w:rsid w:val="00D26097"/>
    <w:rsid w:val="00D277B9"/>
    <w:rsid w:val="00D27C8A"/>
    <w:rsid w:val="00D31F68"/>
    <w:rsid w:val="00D36B87"/>
    <w:rsid w:val="00D43ACC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4BD3"/>
    <w:rsid w:val="00D96D14"/>
    <w:rsid w:val="00DA01AA"/>
    <w:rsid w:val="00DA3A81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C19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BB33820F-8C93-48AE-817A-69C853D4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18</Pages>
  <Words>5712</Words>
  <Characters>32561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Матвеичева Екатерина Ивановна</cp:lastModifiedBy>
  <cp:revision>69</cp:revision>
  <cp:lastPrinted>2020-10-12T13:22:00Z</cp:lastPrinted>
  <dcterms:created xsi:type="dcterms:W3CDTF">2024-08-02T12:59:00Z</dcterms:created>
  <dcterms:modified xsi:type="dcterms:W3CDTF">2025-01-14T12:32:00Z</dcterms:modified>
</cp:coreProperties>
</file>